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40" w:lineRule="exact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由布市過疎地域持続的発展計画</w:t>
      </w:r>
      <w:r>
        <w:rPr>
          <w:rFonts w:hint="eastAsia" w:ascii="ＭＳ ゴシック" w:hAnsi="ＭＳ ゴシック" w:eastAsia="ＭＳ ゴシック"/>
          <w:sz w:val="28"/>
        </w:rPr>
        <w:t>(</w:t>
      </w:r>
      <w:r>
        <w:rPr>
          <w:rFonts w:hint="eastAsia" w:ascii="ＭＳ ゴシック" w:hAnsi="ＭＳ ゴシック" w:eastAsia="ＭＳ ゴシック"/>
          <w:sz w:val="28"/>
        </w:rPr>
        <w:t>案</w:t>
      </w:r>
      <w:r>
        <w:rPr>
          <w:rFonts w:hint="default" w:ascii="ＭＳ ゴシック" w:hAnsi="ＭＳ ゴシック" w:eastAsia="ＭＳ ゴシック"/>
          <w:sz w:val="28"/>
        </w:rPr>
        <w:t>)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意</w:t>
      </w:r>
      <w:r>
        <w:rPr>
          <w:rFonts w:hint="default" w:ascii="ＭＳ ゴシック" w:hAnsi="ＭＳ ゴシック" w:eastAsia="ＭＳ ゴシック"/>
          <w:sz w:val="32"/>
        </w:rPr>
        <w:t xml:space="preserve"> </w:t>
      </w:r>
      <w:r>
        <w:rPr>
          <w:rFonts w:hint="default" w:ascii="ＭＳ ゴシック" w:hAnsi="ＭＳ ゴシック" w:eastAsia="ＭＳ ゴシック"/>
          <w:sz w:val="32"/>
        </w:rPr>
        <w:t>見</w:t>
      </w:r>
      <w:r>
        <w:rPr>
          <w:rFonts w:hint="default" w:ascii="ＭＳ ゴシック" w:hAnsi="ＭＳ ゴシック" w:eastAsia="ＭＳ ゴシック"/>
          <w:sz w:val="32"/>
        </w:rPr>
        <w:t xml:space="preserve"> </w:t>
      </w:r>
      <w:r>
        <w:rPr>
          <w:rFonts w:hint="default" w:ascii="ＭＳ ゴシック" w:hAnsi="ＭＳ ゴシック" w:eastAsia="ＭＳ ゴシック"/>
          <w:sz w:val="32"/>
        </w:rPr>
        <w:t>書</w:t>
      </w:r>
      <w:r>
        <w:rPr>
          <w:rFonts w:hint="default" w:ascii="ＭＳ ゴシック" w:hAnsi="ＭＳ ゴシック" w:eastAsia="ＭＳ ゴシック"/>
          <w:sz w:val="32"/>
        </w:rPr>
        <w:t xml:space="preserve"> </w:t>
      </w:r>
      <w:r>
        <w:rPr>
          <w:rFonts w:hint="default" w:ascii="ＭＳ ゴシック" w:hAnsi="ＭＳ ゴシック" w:eastAsia="ＭＳ ゴシック"/>
          <w:sz w:val="32"/>
        </w:rPr>
        <w:t>用</w:t>
      </w:r>
      <w:r>
        <w:rPr>
          <w:rFonts w:hint="default" w:ascii="ＭＳ ゴシック" w:hAnsi="ＭＳ ゴシック" w:eastAsia="ＭＳ ゴシック"/>
          <w:sz w:val="32"/>
        </w:rPr>
        <w:t xml:space="preserve"> </w:t>
      </w:r>
      <w:r>
        <w:rPr>
          <w:rFonts w:hint="default" w:ascii="ＭＳ ゴシック" w:hAnsi="ＭＳ ゴシック" w:eastAsia="ＭＳ ゴシック"/>
          <w:sz w:val="32"/>
        </w:rPr>
        <w:t>紙</w:t>
      </w:r>
    </w:p>
    <w:p>
      <w:pPr>
        <w:pStyle w:val="0"/>
        <w:spacing w:after="240" w:afterLines="0" w:afterAutospacing="0" w:line="320" w:lineRule="exact"/>
        <w:ind w:firstLine="210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由布市では、庄内地域が「過疎地域」として指定されています。令和３年４月１日施行の「過疎地域の持続的発展の支援に関する特別措置法」に基づき、令和３年度に「由布市過疎地域持続的発展計画」（令和３年度～令和７年度）を策定しました。この度、計画期間が終了することにともない現計画の総点検を行い、また今後の社会状況変化を検討する中で令和８年度から令和１２年度を計画期間とする計画（案）を策定しました。　　つきましては、市民の皆さまから広くご意見を募集いたします。</w:t>
      </w:r>
    </w:p>
    <w:p>
      <w:pPr>
        <w:pStyle w:val="22"/>
        <w:numPr>
          <w:ilvl w:val="0"/>
          <w:numId w:val="1"/>
        </w:numPr>
        <w:spacing w:line="320" w:lineRule="exact"/>
        <w:ind w:leftChars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提出いただいたご意見は、回答を添えて公表します（ホームページを予定）。そのため、提出いただいたご意見のうち、個人情報（氏名、住所、電話番号）以外の記載内容は、公開させていただく可能性があります。あらかじめご了承ください。</w:t>
      </w:r>
    </w:p>
    <w:p>
      <w:pPr>
        <w:pStyle w:val="22"/>
        <w:numPr>
          <w:ilvl w:val="0"/>
          <w:numId w:val="1"/>
        </w:numPr>
        <w:spacing w:line="320" w:lineRule="exact"/>
        <w:ind w:leftChars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なお、ご意見に対しての個別の回答や、提出いただいた書類の返却はいたしません。</w:t>
      </w:r>
    </w:p>
    <w:p>
      <w:pPr>
        <w:pStyle w:val="22"/>
        <w:numPr>
          <w:ilvl w:val="0"/>
          <w:numId w:val="1"/>
        </w:numPr>
        <w:spacing w:line="320" w:lineRule="exact"/>
        <w:ind w:left="442" w:leftChars="0" w:hanging="442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記入いただいた個人情報は、ご意見の内容の確認のみに使用し、それ以外の用途に使用いたしません。</w:t>
      </w:r>
    </w:p>
    <w:p>
      <w:pPr>
        <w:pStyle w:val="22"/>
        <w:numPr>
          <w:ilvl w:val="0"/>
          <w:numId w:val="1"/>
        </w:numPr>
        <w:spacing w:line="320" w:lineRule="exact"/>
        <w:ind w:left="442" w:leftChars="0" w:hanging="442"/>
        <w:rPr>
          <w:rFonts w:hint="default" w:ascii="ＭＳ ゴシック" w:hAnsi="ＭＳ ゴシック" w:eastAsia="ＭＳ ゴシック"/>
          <w:b w:val="1"/>
          <w:color w:val="FF0000"/>
        </w:rPr>
      </w:pPr>
      <w:r>
        <w:rPr>
          <w:rFonts w:hint="default" w:ascii="ＭＳ ゴシック" w:hAnsi="ＭＳ ゴシック" w:eastAsia="ＭＳ ゴシック"/>
          <w:b w:val="1"/>
          <w:color w:val="FF0000"/>
          <w:shd w:val="clear" w:color="auto" w:fill="FFFFFF"/>
        </w:rPr>
        <w:t>市民の方からのご意見を募集しているため、氏名</w:t>
      </w:r>
      <w:r>
        <w:rPr>
          <w:rFonts w:hint="eastAsia" w:ascii="ＭＳ ゴシック" w:hAnsi="ＭＳ ゴシック" w:eastAsia="ＭＳ ゴシック"/>
          <w:b w:val="1"/>
          <w:color w:val="FF0000"/>
          <w:shd w:val="clear" w:color="auto" w:fill="FFFFFF"/>
        </w:rPr>
        <w:t>・</w:t>
      </w:r>
      <w:r>
        <w:rPr>
          <w:rFonts w:hint="default" w:ascii="ＭＳ ゴシック" w:hAnsi="ＭＳ ゴシック" w:eastAsia="ＭＳ ゴシック"/>
          <w:b w:val="1"/>
          <w:color w:val="FF0000"/>
          <w:shd w:val="clear" w:color="auto" w:fill="FFFFFF"/>
        </w:rPr>
        <w:t>住所については、記入のない場合、原則としてパブリックコメントとしてお取り扱いできません</w:t>
      </w:r>
      <w:r>
        <w:rPr>
          <w:rFonts w:hint="eastAsia" w:ascii="ＭＳ ゴシック" w:hAnsi="ＭＳ ゴシック" w:eastAsia="ＭＳ ゴシック"/>
          <w:b w:val="1"/>
          <w:color w:val="FF0000"/>
          <w:shd w:val="clear" w:color="auto" w:fill="FFFFFF"/>
        </w:rPr>
        <w:t>。</w:t>
      </w:r>
    </w:p>
    <w:tbl>
      <w:tblPr>
        <w:tblStyle w:val="27"/>
        <w:tblW w:w="1048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8930"/>
      </w:tblGrid>
      <w:tr>
        <w:trPr/>
        <w:tc>
          <w:tcPr>
            <w:tcW w:w="155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フリガナ</w:t>
            </w:r>
          </w:p>
        </w:tc>
        <w:tc>
          <w:tcPr>
            <w:tcW w:w="8930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/>
        <w:tc>
          <w:tcPr>
            <w:tcW w:w="155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氏　　名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EE0000"/>
                <w:sz w:val="22"/>
              </w:rPr>
              <w:t>（必須）</w:t>
            </w:r>
          </w:p>
        </w:tc>
        <w:tc>
          <w:tcPr>
            <w:tcW w:w="8930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890" w:hRule="atLeast"/>
        </w:trPr>
        <w:tc>
          <w:tcPr>
            <w:tcW w:w="155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住　　所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EE0000"/>
                <w:sz w:val="22"/>
              </w:rPr>
              <w:t>（必須）</w:t>
            </w:r>
          </w:p>
        </w:tc>
        <w:tc>
          <w:tcPr>
            <w:tcW w:w="893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sz w:val="22"/>
              </w:rPr>
              <w:t>〒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278" w:hRule="atLeast"/>
        </w:trPr>
        <w:tc>
          <w:tcPr>
            <w:tcW w:w="155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電話番号</w:t>
            </w:r>
          </w:p>
        </w:tc>
        <w:tc>
          <w:tcPr>
            <w:tcW w:w="8930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cantSplit/>
          <w:trHeight w:val="4960" w:hRule="atLeast"/>
        </w:trPr>
        <w:tc>
          <w:tcPr>
            <w:tcW w:w="10485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「由布市過疎地域持続的発展計画（案）【令和８年度～令和１２年度】」に対するご意見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2480" w:hRule="atLeast"/>
        </w:trPr>
        <w:tc>
          <w:tcPr>
            <w:tcW w:w="10485" w:type="dxa"/>
            <w:gridSpan w:val="2"/>
            <w:vAlign w:val="top"/>
          </w:tcPr>
          <w:p>
            <w:pPr>
              <w:pStyle w:val="0"/>
              <w:spacing w:line="300" w:lineRule="exact"/>
              <w:rPr>
                <w:rFonts w:hint="default" w:ascii="ＭＳ ゴシック" w:hAnsi="ＭＳ ゴシック" w:eastAsia="ＭＳ ゴシック"/>
                <w:b w:val="1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b w:val="1"/>
                <w:u w:val="single" w:color="auto"/>
              </w:rPr>
              <w:t>締切日　令和８年１月２７日（火）必着にて提出をお願いします。</w:t>
            </w:r>
          </w:p>
          <w:p>
            <w:pPr>
              <w:pStyle w:val="0"/>
              <w:spacing w:line="30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【提出方法】</w:t>
            </w:r>
          </w:p>
          <w:p>
            <w:pPr>
              <w:pStyle w:val="0"/>
              <w:spacing w:line="300" w:lineRule="exact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</w:rPr>
              <w:t>①</w:t>
            </w:r>
            <w:r>
              <w:rPr>
                <w:rFonts w:hint="eastAsia" w:ascii="ＭＳ ゴシック" w:hAnsi="ＭＳ ゴシック" w:eastAsia="ＭＳ ゴシック"/>
                <w:spacing w:val="6"/>
                <w:kern w:val="0"/>
                <w:fitText w:val="880" w:id="1"/>
              </w:rPr>
              <w:t>直接提</w:t>
            </w:r>
            <w:r>
              <w:rPr>
                <w:rFonts w:hint="eastAsia" w:ascii="ＭＳ ゴシック" w:hAnsi="ＭＳ ゴシック" w:eastAsia="ＭＳ ゴシック"/>
                <w:spacing w:val="2"/>
                <w:kern w:val="0"/>
                <w:fitText w:val="880" w:id="1"/>
              </w:rPr>
              <w:t>出</w:t>
            </w:r>
            <w:r>
              <w:rPr>
                <w:rFonts w:hint="eastAsia" w:ascii="ＭＳ ゴシック" w:hAnsi="ＭＳ ゴシック" w:eastAsia="ＭＳ ゴシック"/>
                <w:kern w:val="0"/>
              </w:rPr>
              <w:t>：庄内・挾間・湯布院　各振興局地域振興課（市役所開庁日及び各施設開館日・時間に限る）。</w:t>
            </w:r>
          </w:p>
          <w:p>
            <w:pPr>
              <w:pStyle w:val="0"/>
              <w:spacing w:line="300" w:lineRule="exact"/>
              <w:rPr>
                <w:rFonts w:hint="default" w:ascii="ＭＳ ゴシック" w:hAnsi="ＭＳ ゴシック" w:eastAsia="ＭＳ ゴシック"/>
              </w:rPr>
            </w:pP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</w:rPr>
              <w:t>②</w:t>
            </w:r>
            <w:r>
              <w:rPr>
                <w:rFonts w:hint="eastAsia" w:ascii="ＭＳ ゴシック" w:hAnsi="ＭＳ ゴシック" w:eastAsia="ＭＳ ゴシック"/>
                <w:spacing w:val="230"/>
                <w:kern w:val="0"/>
                <w:fitText w:val="880" w:id="2"/>
              </w:rPr>
              <w:t>郵</w:t>
            </w:r>
            <w:r>
              <w:rPr>
                <w:rFonts w:hint="eastAsia" w:ascii="ＭＳ ゴシック" w:hAnsi="ＭＳ ゴシック" w:eastAsia="ＭＳ ゴシック"/>
                <w:kern w:val="0"/>
                <w:fitText w:val="880" w:id="2"/>
              </w:rPr>
              <w:t>送</w:t>
            </w:r>
            <w:r>
              <w:rPr>
                <w:rFonts w:hint="eastAsia" w:ascii="ＭＳ ゴシック" w:hAnsi="ＭＳ ゴシック" w:eastAsia="ＭＳ ゴシック"/>
              </w:rPr>
              <w:t>：〒８７９－５４９８　由布市庄内町柿原３０２番地　</w:t>
            </w:r>
          </w:p>
          <w:p>
            <w:pPr>
              <w:pStyle w:val="0"/>
              <w:spacing w:line="300" w:lineRule="exact"/>
              <w:ind w:firstLine="1470" w:firstLineChars="7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由布市庄内振興局地域振興課　宛</w:t>
            </w:r>
          </w:p>
          <w:p>
            <w:pPr>
              <w:pStyle w:val="0"/>
              <w:spacing w:line="30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③</w:t>
            </w:r>
            <w:r>
              <w:rPr>
                <w:rFonts w:hint="eastAsia" w:ascii="ＭＳ ゴシック" w:hAnsi="ＭＳ ゴシック" w:eastAsia="ＭＳ ゴシック"/>
                <w:spacing w:val="62"/>
                <w:kern w:val="0"/>
                <w:fitText w:val="880" w:id="3"/>
              </w:rPr>
              <w:t>ＦＡ</w:t>
            </w:r>
            <w:r>
              <w:rPr>
                <w:rFonts w:hint="eastAsia" w:ascii="ＭＳ ゴシック" w:hAnsi="ＭＳ ゴシック" w:eastAsia="ＭＳ ゴシック"/>
                <w:spacing w:val="1"/>
                <w:kern w:val="0"/>
                <w:fitText w:val="880" w:id="3"/>
              </w:rPr>
              <w:t>Ｘ</w:t>
            </w:r>
            <w:r>
              <w:rPr>
                <w:rFonts w:hint="eastAsia" w:ascii="ＭＳ ゴシック" w:hAnsi="ＭＳ ゴシック" w:eastAsia="ＭＳ ゴシック"/>
              </w:rPr>
              <w:t>：０９７－５８２―１３４３</w:t>
            </w:r>
          </w:p>
          <w:p>
            <w:pPr>
              <w:pStyle w:val="0"/>
              <w:spacing w:line="300" w:lineRule="exac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</w:rPr>
              <w:t>④</w:t>
            </w:r>
            <w:r>
              <w:rPr>
                <w:rFonts w:hint="eastAsia" w:ascii="ＭＳ ゴシック" w:hAnsi="ＭＳ ゴシック" w:eastAsia="ＭＳ ゴシック"/>
                <w:spacing w:val="62"/>
                <w:kern w:val="0"/>
                <w:fitText w:val="880" w:id="4"/>
              </w:rPr>
              <w:t>メー</w:t>
            </w:r>
            <w:r>
              <w:rPr>
                <w:rFonts w:hint="eastAsia" w:ascii="ＭＳ ゴシック" w:hAnsi="ＭＳ ゴシック" w:eastAsia="ＭＳ ゴシック"/>
                <w:spacing w:val="1"/>
                <w:kern w:val="0"/>
                <w:fitText w:val="880" w:id="4"/>
              </w:rPr>
              <w:t>ル</w:t>
            </w:r>
            <w:r>
              <w:rPr>
                <w:rFonts w:hint="eastAsia" w:ascii="ＭＳ ゴシック" w:hAnsi="ＭＳ ゴシック" w:eastAsia="ＭＳ ゴシック"/>
              </w:rPr>
              <w:t>：</w:t>
            </w:r>
            <w:r>
              <w:rPr>
                <w:rFonts w:hint="eastAsia" w:ascii="ＭＳ ゴシック" w:hAnsi="ＭＳ ゴシック" w:eastAsia="ＭＳ ゴシック"/>
              </w:rPr>
              <w:t>s_sinko@city.yufu.lg.jp</w:t>
            </w:r>
          </w:p>
          <w:p>
            <w:pPr>
              <w:pStyle w:val="0"/>
              <w:spacing w:line="300" w:lineRule="exact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spacing w:line="20" w:lineRule="exact"/>
        <w:rPr>
          <w:rFonts w:hint="default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158F412"/>
    <w:lvl w:ilvl="0" w:tplc="54CA4456">
      <w:numFmt w:val="bullet"/>
      <w:lvlText w:val="※"/>
      <w:lvlJc w:val="left"/>
      <w:pPr>
        <w:ind w:left="440" w:hanging="440"/>
      </w:pPr>
      <w:rPr>
        <w:rFonts w:hint="eastAsia" w:ascii="BIZ UDゴシック" w:hAnsi="BIZ UDゴシック" w:eastAsia="BIZ UDゴシック"/>
      </w:rPr>
    </w:lvl>
    <w:lvl w:ilvl="1" w:tplc="0409000B">
      <w:numFmt w:val="bullet"/>
      <w:lvlText w:val=""/>
      <w:lvlJc w:val="left"/>
      <w:pPr>
        <w:ind w:left="880" w:hanging="44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320" w:hanging="44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200" w:hanging="44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640" w:hanging="44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20" w:hanging="44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ordWrap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No Spacing"/>
    <w:next w:val="17"/>
    <w:link w:val="0"/>
    <w:uiPriority w:val="0"/>
    <w:qFormat/>
    <w:pPr>
      <w:wordWrap w:val="0"/>
    </w:pPr>
    <w:rPr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Hyperlink"/>
    <w:basedOn w:val="10"/>
    <w:next w:val="23"/>
    <w:link w:val="0"/>
    <w:uiPriority w:val="0"/>
    <w:rPr>
      <w:color w:val="0563C1" w:themeColor="hyperlink"/>
      <w:u w:val="single" w:color="auto"/>
    </w:rPr>
  </w:style>
  <w:style w:type="character" w:styleId="24" w:customStyle="1">
    <w:name w:val="未解決のメンション1"/>
    <w:basedOn w:val="10"/>
    <w:next w:val="24"/>
    <w:link w:val="0"/>
    <w:uiPriority w:val="0"/>
    <w:rPr>
      <w:color w:val="605E5C"/>
      <w:shd w:val="clear" w:color="auto" w:fill="E1DFDD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6</Words>
  <Characters>735</Characters>
  <Application>JUST Note</Application>
  <Lines>41</Lines>
  <Paragraphs>22</Paragraphs>
  <CharactersWithSpaces>751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description>-</dc:description>
  <cp:lastPrinted>2025-09-29T08:36:00Z</cp:lastPrinted>
  <dcterms:created xsi:type="dcterms:W3CDTF">2026-01-07T04:17:00Z</dcterms:created>
  <dcterms:modified xsi:type="dcterms:W3CDTF">2026-01-07T04:35:33Z</dcterms:modified>
  <cp:revision>0</cp:revision>
</cp:coreProperties>
</file>